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do zarządzenia nr </w:t>
      </w:r>
      <w:r w:rsidR="00061D75">
        <w:rPr>
          <w:rFonts w:ascii="Times New Roman" w:hAnsi="Times New Roman"/>
          <w:i/>
          <w:iCs/>
          <w:sz w:val="20"/>
          <w:szCs w:val="20"/>
        </w:rPr>
        <w:t>70 Rektora UŁ z dnia 30.05.2019 r.</w:t>
      </w:r>
    </w:p>
    <w:p w:rsidR="00A9017D" w:rsidRDefault="00A9017D" w:rsidP="00A9017D">
      <w:pPr>
        <w:spacing w:after="0"/>
        <w:rPr>
          <w:rFonts w:ascii="Times New Roman" w:hAnsi="Times New Roman"/>
          <w:i/>
          <w:iCs/>
        </w:rPr>
      </w:pPr>
      <w:bookmarkStart w:id="0" w:name="_GoBack"/>
      <w:bookmarkEnd w:id="0"/>
    </w:p>
    <w:p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:rsidR="00A9017D" w:rsidRDefault="00A9017D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studia podyplomowe ……………..…</w:t>
      </w:r>
      <w:r w:rsidR="00A47177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>…</w:t>
      </w:r>
      <w:r w:rsidR="00A47177">
        <w:rPr>
          <w:rFonts w:ascii="Times New Roman" w:hAnsi="Times New Roman"/>
          <w:b/>
        </w:rPr>
        <w:t>…..</w:t>
      </w:r>
      <w:r>
        <w:rPr>
          <w:rFonts w:ascii="Times New Roman" w:hAnsi="Times New Roman"/>
          <w:b/>
        </w:rPr>
        <w:t>.</w:t>
      </w:r>
    </w:p>
    <w:p w:rsidR="00BD6662" w:rsidRPr="00712A15" w:rsidRDefault="00A9017D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…………………………………………</w:t>
      </w:r>
      <w:r w:rsidR="00A47177">
        <w:rPr>
          <w:rFonts w:ascii="Times New Roman" w:hAnsi="Times New Roman"/>
          <w:b/>
        </w:rPr>
        <w:t>…….</w:t>
      </w:r>
      <w:r>
        <w:rPr>
          <w:rFonts w:ascii="Times New Roman" w:hAnsi="Times New Roman"/>
          <w:b/>
        </w:rPr>
        <w:t>……</w:t>
      </w:r>
    </w:p>
    <w:p w:rsidR="00BD6662" w:rsidRDefault="00A9017D" w:rsidP="00B701C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B526F3" w:rsidRPr="00712A15">
        <w:rPr>
          <w:rFonts w:ascii="Times New Roman" w:hAnsi="Times New Roman"/>
          <w:i/>
          <w:sz w:val="20"/>
          <w:szCs w:val="20"/>
        </w:rPr>
        <w:t>(nazwa studiów)</w:t>
      </w:r>
    </w:p>
    <w:p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Ind w:w="108" w:type="dxa"/>
        <w:tblLayout w:type="fixed"/>
        <w:tblLook w:val="0000"/>
      </w:tblPr>
      <w:tblGrid>
        <w:gridCol w:w="527"/>
        <w:gridCol w:w="3766"/>
        <w:gridCol w:w="5205"/>
      </w:tblGrid>
      <w:tr w:rsidR="00BD6662" w:rsidRPr="00D653FA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  <w:r w:rsidR="006136DD">
              <w:rPr>
                <w:rFonts w:ascii="Times New Roman" w:hAnsi="Times New Roman"/>
                <w:sz w:val="20"/>
                <w:szCs w:val="20"/>
              </w:rPr>
              <w:t>, 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rekrutacji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o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:rsidR="00A47177" w:rsidRPr="00A47177" w:rsidRDefault="00202D94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>stanowisko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A15" w:rsidRPr="00A47177" w:rsidRDefault="00712A15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5D6C98"/>
    <w:rsid w:val="005E5183"/>
    <w:rsid w:val="005E5569"/>
    <w:rsid w:val="006136DD"/>
    <w:rsid w:val="006231BD"/>
    <w:rsid w:val="006A0E9A"/>
    <w:rsid w:val="006B0807"/>
    <w:rsid w:val="006B6447"/>
    <w:rsid w:val="00712A15"/>
    <w:rsid w:val="00760F12"/>
    <w:rsid w:val="00853ECD"/>
    <w:rsid w:val="00862F5C"/>
    <w:rsid w:val="008C0EFD"/>
    <w:rsid w:val="0092629A"/>
    <w:rsid w:val="0093321C"/>
    <w:rsid w:val="00A247BF"/>
    <w:rsid w:val="00A47177"/>
    <w:rsid w:val="00A9017D"/>
    <w:rsid w:val="00B26C2D"/>
    <w:rsid w:val="00B526F3"/>
    <w:rsid w:val="00B5313E"/>
    <w:rsid w:val="00B701C4"/>
    <w:rsid w:val="00B86320"/>
    <w:rsid w:val="00BD6662"/>
    <w:rsid w:val="00C77A88"/>
    <w:rsid w:val="00C848F8"/>
    <w:rsid w:val="00CA31E3"/>
    <w:rsid w:val="00D653FA"/>
    <w:rsid w:val="00DD6D05"/>
    <w:rsid w:val="00DF558D"/>
    <w:rsid w:val="00E002A0"/>
    <w:rsid w:val="00ED6674"/>
    <w:rsid w:val="00F46317"/>
    <w:rsid w:val="00F550F2"/>
    <w:rsid w:val="00FB20D9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D661-B481-4DBE-8D15-A95C8AF4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Sosińska</dc:creator>
  <cp:lastModifiedBy>Użytkownik systemu Windows</cp:lastModifiedBy>
  <cp:revision>19</cp:revision>
  <cp:lastPrinted>2019-05-23T11:09:00Z</cp:lastPrinted>
  <dcterms:created xsi:type="dcterms:W3CDTF">2019-05-22T05:39:00Z</dcterms:created>
  <dcterms:modified xsi:type="dcterms:W3CDTF">2020-06-26T12:57:00Z</dcterms:modified>
</cp:coreProperties>
</file>